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D18EF" w14:textId="77777777"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Biblical Sexual and Emotional Intimacy Between a Husband and Wife</w:t>
      </w:r>
    </w:p>
    <w:p w14:paraId="3027B657" w14:textId="77777777" w:rsidR="009913C8" w:rsidRPr="009913C8" w:rsidRDefault="009913C8">
      <w:pPr>
        <w:rPr>
          <w:rFonts w:ascii="Times New Roman" w:hAnsi="Times New Roman" w:cs="Times New Roman"/>
          <w:color w:val="000000"/>
        </w:rPr>
      </w:pPr>
    </w:p>
    <w:p w14:paraId="127235DC"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Sex and intimacy are topics often overshadowed by cultural distortion, leaving the church hesitant to address them. Yet, God’s Word speaks clearly about the vital role intimacy plays in marriage, presenting it as a sacred gift meant to deepen trust, vulnerability, and love between a husband and wife. Intimacy—both sexual and emotional—is not only a privilege but a calling within the covenant of marriage, reflecting God’s design and purpose.</w:t>
      </w:r>
    </w:p>
    <w:p w14:paraId="4288F2C4" w14:textId="40199100" w:rsidR="008C1C5A" w:rsidRPr="009913C8" w:rsidRDefault="008C1C5A">
      <w:pPr>
        <w:jc w:val="center"/>
        <w:rPr>
          <w:rFonts w:ascii="Times New Roman" w:hAnsi="Times New Roman" w:cs="Times New Roman"/>
          <w:b/>
          <w:bCs/>
          <w:color w:val="000000"/>
        </w:rPr>
      </w:pPr>
    </w:p>
    <w:p w14:paraId="1AD62BBD" w14:textId="77777777"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God’s Design for Intimacy in Marriage</w:t>
      </w:r>
    </w:p>
    <w:p w14:paraId="32706A5E" w14:textId="77777777" w:rsidR="009913C8" w:rsidRPr="009913C8" w:rsidRDefault="009913C8">
      <w:pPr>
        <w:rPr>
          <w:rFonts w:ascii="Times New Roman" w:hAnsi="Times New Roman" w:cs="Times New Roman"/>
          <w:color w:val="000000"/>
        </w:rPr>
      </w:pPr>
    </w:p>
    <w:p w14:paraId="25589FAB"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James 1:17 reminds us, “Every good gift and every perfect gift is from above.” Sex is one of these gifts, designed by God to be enjoyed exclusively within marriage. It serves as both a means to produce children and build emotional, spiritual, and physical connections.</w:t>
      </w:r>
    </w:p>
    <w:p w14:paraId="53F22AD4" w14:textId="762B3531" w:rsidR="008C1C5A" w:rsidRPr="009913C8" w:rsidRDefault="008C1C5A">
      <w:pPr>
        <w:rPr>
          <w:rFonts w:ascii="Times New Roman" w:hAnsi="Times New Roman" w:cs="Times New Roman"/>
          <w:color w:val="000000"/>
        </w:rPr>
      </w:pPr>
    </w:p>
    <w:p w14:paraId="0C61DA57" w14:textId="2ED0D5A6"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Genesis 2:24 reveals God’s intention for marital intimacy: “Therefore a man shall leave his father and his mother and hold fast to his wife, and they shall become one flesh.”</w:t>
      </w:r>
      <w:r w:rsidR="009913C8">
        <w:rPr>
          <w:rFonts w:ascii="Times New Roman" w:hAnsi="Times New Roman" w:cs="Times New Roman"/>
          <w:color w:val="000000"/>
        </w:rPr>
        <w:t xml:space="preserve"> </w:t>
      </w:r>
      <w:r w:rsidRPr="009913C8">
        <w:rPr>
          <w:rFonts w:ascii="Times New Roman" w:hAnsi="Times New Roman" w:cs="Times New Roman"/>
          <w:color w:val="000000"/>
        </w:rPr>
        <w:t>This “one flesh” union is more than physical; it symbolizes complete unity—body, heart, and spirit.</w:t>
      </w:r>
      <w:r w:rsidR="009913C8">
        <w:rPr>
          <w:rFonts w:ascii="Times New Roman" w:hAnsi="Times New Roman" w:cs="Times New Roman"/>
          <w:color w:val="000000"/>
        </w:rPr>
        <w:t xml:space="preserve"> </w:t>
      </w:r>
      <w:r w:rsidRPr="009913C8">
        <w:rPr>
          <w:rFonts w:ascii="Times New Roman" w:hAnsi="Times New Roman" w:cs="Times New Roman"/>
          <w:color w:val="000000"/>
        </w:rPr>
        <w:t xml:space="preserve">“One </w:t>
      </w:r>
      <w:r w:rsidR="009913C8">
        <w:rPr>
          <w:rFonts w:ascii="Times New Roman" w:hAnsi="Times New Roman" w:cs="Times New Roman"/>
          <w:color w:val="000000"/>
        </w:rPr>
        <w:t>f</w:t>
      </w:r>
      <w:r w:rsidRPr="009913C8">
        <w:rPr>
          <w:rFonts w:ascii="Times New Roman" w:hAnsi="Times New Roman" w:cs="Times New Roman"/>
          <w:color w:val="000000"/>
        </w:rPr>
        <w:t>lesh” does not occur at one time!</w:t>
      </w:r>
      <w:r w:rsidR="009913C8">
        <w:rPr>
          <w:rFonts w:ascii="Times New Roman" w:hAnsi="Times New Roman" w:cs="Times New Roman"/>
          <w:color w:val="000000"/>
        </w:rPr>
        <w:t xml:space="preserve"> </w:t>
      </w:r>
      <w:r w:rsidRPr="009913C8">
        <w:rPr>
          <w:rFonts w:ascii="Times New Roman" w:hAnsi="Times New Roman" w:cs="Times New Roman"/>
          <w:color w:val="000000"/>
        </w:rPr>
        <w:t>It is an ongoing process throughout the marriage.</w:t>
      </w:r>
      <w:r w:rsidR="009913C8">
        <w:rPr>
          <w:rFonts w:ascii="Times New Roman" w:hAnsi="Times New Roman" w:cs="Times New Roman"/>
          <w:color w:val="000000"/>
        </w:rPr>
        <w:t xml:space="preserve"> </w:t>
      </w:r>
      <w:r w:rsidRPr="009913C8">
        <w:rPr>
          <w:rFonts w:ascii="Times New Roman" w:hAnsi="Times New Roman" w:cs="Times New Roman"/>
          <w:color w:val="000000"/>
        </w:rPr>
        <w:t>It must continually be worked on and developed through every season and stage of the relationship’s development (which never stops).</w:t>
      </w:r>
      <w:r w:rsidR="009913C8">
        <w:rPr>
          <w:rFonts w:ascii="Times New Roman" w:hAnsi="Times New Roman" w:cs="Times New Roman"/>
          <w:color w:val="000000"/>
        </w:rPr>
        <w:t xml:space="preserve"> </w:t>
      </w:r>
      <w:r w:rsidRPr="009913C8">
        <w:rPr>
          <w:rFonts w:ascii="Times New Roman" w:hAnsi="Times New Roman" w:cs="Times New Roman"/>
          <w:color w:val="000000"/>
        </w:rPr>
        <w:t>Through sexual intimacy, a husband and wife express their love, strengthen their bond, and reaffirm their commitment to one another.</w:t>
      </w:r>
    </w:p>
    <w:p w14:paraId="2101EE7C" w14:textId="1CA0FED3" w:rsidR="008C1C5A" w:rsidRPr="009913C8" w:rsidRDefault="008C1C5A">
      <w:pPr>
        <w:rPr>
          <w:rFonts w:ascii="Times New Roman" w:hAnsi="Times New Roman" w:cs="Times New Roman"/>
          <w:color w:val="000000"/>
        </w:rPr>
      </w:pPr>
    </w:p>
    <w:p w14:paraId="6226CB55" w14:textId="4284C1F0"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Intimacy is not simply an act but an ongoing connection that fosters affection, dependence, and joy within marriage. It creates a safe space for spouses to experience unconditional love and vulnerability, mirroring the selfless love of Christ for His church (Ephesians 5:25</w:t>
      </w:r>
      <w:r w:rsidR="009913C8">
        <w:rPr>
          <w:rFonts w:ascii="Times New Roman" w:hAnsi="Times New Roman" w:cs="Times New Roman"/>
          <w:color w:val="000000"/>
        </w:rPr>
        <w:t>–</w:t>
      </w:r>
      <w:r w:rsidRPr="009913C8">
        <w:rPr>
          <w:rFonts w:ascii="Times New Roman" w:hAnsi="Times New Roman" w:cs="Times New Roman"/>
          <w:color w:val="000000"/>
        </w:rPr>
        <w:t>27).</w:t>
      </w:r>
    </w:p>
    <w:p w14:paraId="0553763E" w14:textId="2FDC954D" w:rsidR="008C1C5A" w:rsidRPr="009913C8" w:rsidRDefault="008C1C5A">
      <w:pPr>
        <w:jc w:val="center"/>
        <w:rPr>
          <w:rFonts w:ascii="Times New Roman" w:hAnsi="Times New Roman" w:cs="Times New Roman"/>
          <w:b/>
          <w:bCs/>
          <w:color w:val="000000"/>
        </w:rPr>
      </w:pPr>
    </w:p>
    <w:p w14:paraId="6DEBCD63" w14:textId="77777777"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The Role of Emotional Intimacy</w:t>
      </w:r>
    </w:p>
    <w:p w14:paraId="754382D3" w14:textId="77777777" w:rsidR="009913C8" w:rsidRPr="009913C8" w:rsidRDefault="009913C8">
      <w:pPr>
        <w:rPr>
          <w:rFonts w:ascii="Times New Roman" w:hAnsi="Times New Roman" w:cs="Times New Roman"/>
          <w:color w:val="000000"/>
        </w:rPr>
      </w:pPr>
    </w:p>
    <w:p w14:paraId="0A3336E5"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While sexual intimacy often comes to mind first, emotional intimacy is equally vital. Emotional closeness allows couples to connect deeply, sharing their fears, hopes, and dreams in a safe and trusting environment. This connection enhances physical intimacy, as vulnerability builds trust and trust fosters desire.</w:t>
      </w:r>
    </w:p>
    <w:p w14:paraId="69CDA044"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108A4FEF"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However, men and women often approach intimacy differently. A husband may feel most connected to his wife through physical intimacy, while she may need emotional connection to desire physical intimacy. These differing needs can create tension (and sometimes trauma when one spouse feels pressured to give) if not addressed. </w:t>
      </w:r>
    </w:p>
    <w:p w14:paraId="252947A3"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3BADFA74" w14:textId="66FFD340"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The key is open and honest communication, as Paul teaches in 1 Corinthians 7:2</w:t>
      </w:r>
      <w:r w:rsidR="009913C8">
        <w:rPr>
          <w:rFonts w:ascii="Times New Roman" w:hAnsi="Times New Roman" w:cs="Times New Roman"/>
          <w:color w:val="000000"/>
        </w:rPr>
        <w:t>–</w:t>
      </w:r>
      <w:r w:rsidRPr="009913C8">
        <w:rPr>
          <w:rFonts w:ascii="Times New Roman" w:hAnsi="Times New Roman" w:cs="Times New Roman"/>
          <w:color w:val="000000"/>
        </w:rPr>
        <w:t>5:</w:t>
      </w:r>
    </w:p>
    <w:p w14:paraId="1C6DFD7F"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“The husband should give to his wife her conjugal rights, and likewise the wife to her husband. For the wife does not have authority over her own body, but the husband does. Likewise, the husband does not have authority over his own body, but the wife does. Do not deprive one another, except perhaps by agreement for a limited time.”</w:t>
      </w:r>
    </w:p>
    <w:p w14:paraId="42A2C44F"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7951D600"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lastRenderedPageBreak/>
        <w:t>This mutual care reminds couples that intimacy is not about selfish fulfillment but about lovingly serving one another. When both spouses work to meet the other’s needs—emotionally and physically—it creates a beautiful cycle of giving and receiving that deepens the marital bond.</w:t>
      </w:r>
    </w:p>
    <w:p w14:paraId="538BACE5" w14:textId="3C587ED1" w:rsidR="008C1C5A" w:rsidRPr="009913C8" w:rsidRDefault="008C1C5A">
      <w:pPr>
        <w:jc w:val="center"/>
        <w:rPr>
          <w:rFonts w:ascii="Times New Roman" w:hAnsi="Times New Roman" w:cs="Times New Roman"/>
          <w:b/>
          <w:bCs/>
          <w:color w:val="000000"/>
        </w:rPr>
      </w:pPr>
    </w:p>
    <w:p w14:paraId="3074A070" w14:textId="5A06A727"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 xml:space="preserve">Why Communication </w:t>
      </w:r>
      <w:r w:rsidR="009913C8">
        <w:rPr>
          <w:rFonts w:ascii="Times New Roman" w:hAnsi="Times New Roman" w:cs="Times New Roman"/>
          <w:b/>
          <w:bCs/>
          <w:color w:val="000000"/>
        </w:rPr>
        <w:t>I</w:t>
      </w:r>
      <w:r w:rsidRPr="009913C8">
        <w:rPr>
          <w:rFonts w:ascii="Times New Roman" w:hAnsi="Times New Roman" w:cs="Times New Roman"/>
          <w:b/>
          <w:bCs/>
          <w:color w:val="000000"/>
        </w:rPr>
        <w:t>s Essential</w:t>
      </w:r>
    </w:p>
    <w:p w14:paraId="018FD2C6" w14:textId="77777777" w:rsidR="009913C8" w:rsidRPr="009913C8" w:rsidRDefault="009913C8">
      <w:pPr>
        <w:rPr>
          <w:rFonts w:ascii="Times New Roman" w:hAnsi="Times New Roman" w:cs="Times New Roman"/>
          <w:color w:val="000000"/>
        </w:rPr>
      </w:pPr>
    </w:p>
    <w:p w14:paraId="053BBAF6"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Open communication is the cornerstone of healthy intimacy. Many couples struggle to express their needs or desires due to fear, shame, or discomfort. However, marriage is a space where honesty should flourish.</w:t>
      </w:r>
    </w:p>
    <w:p w14:paraId="5F8033C6"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544F2CE9"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God designed intimacy to be a safe haven where couples can be fully known and fully loved. Proverbs 18:21 says, “Death and life are in the power of the tongue.” When spouses communicate openly and lovingly, they create an environment where intimacy can thrive.</w:t>
      </w:r>
    </w:p>
    <w:p w14:paraId="3A13F48D" w14:textId="77777777" w:rsidR="009913C8" w:rsidRDefault="009913C8">
      <w:pPr>
        <w:rPr>
          <w:rFonts w:ascii="Times New Roman" w:hAnsi="Times New Roman" w:cs="Times New Roman"/>
          <w:color w:val="000000"/>
        </w:rPr>
      </w:pPr>
    </w:p>
    <w:p w14:paraId="7C7ADBC1" w14:textId="5E1A82AC"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Why are couples often hesitant to talk about intimacy with one another? One reason is that the enemy hates marital intimacy because it mirrors God’s covenant love. Marital intimacy—when approached with care and reverence—is a sacred act that reflects the union between Christ and His church (Ephesians 5:25</w:t>
      </w:r>
      <w:r w:rsidR="009913C8">
        <w:rPr>
          <w:rFonts w:ascii="Times New Roman" w:hAnsi="Times New Roman" w:cs="Times New Roman"/>
          <w:color w:val="000000"/>
        </w:rPr>
        <w:t>–</w:t>
      </w:r>
      <w:r w:rsidRPr="009913C8">
        <w:rPr>
          <w:rFonts w:ascii="Times New Roman" w:hAnsi="Times New Roman" w:cs="Times New Roman"/>
          <w:color w:val="000000"/>
        </w:rPr>
        <w:t>32). Satan seeks to distort or destroy this unity, knowing its power to glorify God and strengthen marriages.</w:t>
      </w:r>
    </w:p>
    <w:p w14:paraId="104D77A6" w14:textId="2A05FB95" w:rsidR="008C1C5A" w:rsidRPr="009913C8" w:rsidRDefault="008C1C5A">
      <w:pPr>
        <w:jc w:val="center"/>
        <w:rPr>
          <w:rFonts w:ascii="Times New Roman" w:hAnsi="Times New Roman" w:cs="Times New Roman"/>
          <w:b/>
          <w:bCs/>
          <w:color w:val="000000"/>
        </w:rPr>
      </w:pPr>
    </w:p>
    <w:p w14:paraId="06F3CA97" w14:textId="4CA2669B"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 xml:space="preserve">Guarding Intimacy </w:t>
      </w:r>
      <w:r w:rsidR="009913C8">
        <w:rPr>
          <w:rFonts w:ascii="Times New Roman" w:hAnsi="Times New Roman" w:cs="Times New Roman"/>
          <w:b/>
          <w:bCs/>
          <w:color w:val="000000"/>
        </w:rPr>
        <w:t>F</w:t>
      </w:r>
      <w:r w:rsidRPr="009913C8">
        <w:rPr>
          <w:rFonts w:ascii="Times New Roman" w:hAnsi="Times New Roman" w:cs="Times New Roman"/>
          <w:b/>
          <w:bCs/>
          <w:color w:val="000000"/>
        </w:rPr>
        <w:t>rom Cultural Distortion</w:t>
      </w:r>
    </w:p>
    <w:p w14:paraId="07C82D86" w14:textId="77777777" w:rsidR="009913C8" w:rsidRPr="009913C8" w:rsidRDefault="009913C8">
      <w:pPr>
        <w:rPr>
          <w:rFonts w:ascii="Times New Roman" w:hAnsi="Times New Roman" w:cs="Times New Roman"/>
          <w:color w:val="000000"/>
        </w:rPr>
      </w:pPr>
    </w:p>
    <w:p w14:paraId="51AFA792"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Like all good gifts from God, sex has been distorted by sin. Society often reduces it to a purely physical act, stripping it of its emotional and spiritual dimensions. This distortion leads to shallow relationships, unmet needs, and brokenness.</w:t>
      </w:r>
    </w:p>
    <w:p w14:paraId="5ABC6607"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08A2FA28" w14:textId="53DFFE30"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Paul warn</w:t>
      </w:r>
      <w:r w:rsidR="009913C8">
        <w:rPr>
          <w:rFonts w:ascii="Times New Roman" w:hAnsi="Times New Roman" w:cs="Times New Roman"/>
          <w:color w:val="000000"/>
        </w:rPr>
        <w:t>ed</w:t>
      </w:r>
      <w:r w:rsidRPr="009913C8">
        <w:rPr>
          <w:rFonts w:ascii="Times New Roman" w:hAnsi="Times New Roman" w:cs="Times New Roman"/>
          <w:color w:val="000000"/>
        </w:rPr>
        <w:t xml:space="preserve"> in 1 Corinthians 6:18: “Flee from sexual immorality. Every other sin a person commits is outside the body, but the sexually immoral person sins against his own body.” Sexual sin, whether outside of marriage or within it through selfish motives, damages not only the relationship but the individuals involved.</w:t>
      </w:r>
    </w:p>
    <w:p w14:paraId="6F637B50"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567EA166"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In contrast, God’s design for sex is deeply relational and exclusive to marriage. Hebrews 13:4 commands, “Let marriage be held in honor among all, and let the marriage bed be undefiled.” When intimacy is approached with love, respect, and a desire to glorify God, it becomes a sacred act of worship that strengthens the bond between husband and wife.</w:t>
      </w:r>
    </w:p>
    <w:p w14:paraId="5302B147" w14:textId="42914CEF" w:rsidR="008C1C5A" w:rsidRPr="009913C8" w:rsidRDefault="008C1C5A">
      <w:pPr>
        <w:jc w:val="center"/>
        <w:rPr>
          <w:rFonts w:ascii="Times New Roman" w:hAnsi="Times New Roman" w:cs="Times New Roman"/>
          <w:b/>
          <w:bCs/>
          <w:color w:val="000000"/>
        </w:rPr>
      </w:pPr>
    </w:p>
    <w:p w14:paraId="2957C7DD" w14:textId="77777777"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The Beauty of Mutual Sacrifice in Intimacy</w:t>
      </w:r>
    </w:p>
    <w:p w14:paraId="7FE41BB8" w14:textId="77777777" w:rsidR="009913C8" w:rsidRPr="009913C8" w:rsidRDefault="009913C8">
      <w:pPr>
        <w:rPr>
          <w:rFonts w:ascii="Times New Roman" w:hAnsi="Times New Roman" w:cs="Times New Roman"/>
          <w:color w:val="000000"/>
        </w:rPr>
      </w:pPr>
    </w:p>
    <w:p w14:paraId="279B1F4F" w14:textId="755E5B43"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Biblical intimacy requires selflessness. A healthy marriage is not about taking what one needs but about giving what a spouse needs. As Philippians 2:3</w:t>
      </w:r>
      <w:r w:rsidR="009913C8">
        <w:rPr>
          <w:rFonts w:ascii="Times New Roman" w:hAnsi="Times New Roman" w:cs="Times New Roman"/>
          <w:color w:val="000000"/>
        </w:rPr>
        <w:t>–</w:t>
      </w:r>
      <w:r w:rsidRPr="009913C8">
        <w:rPr>
          <w:rFonts w:ascii="Times New Roman" w:hAnsi="Times New Roman" w:cs="Times New Roman"/>
          <w:color w:val="000000"/>
        </w:rPr>
        <w:t>4 teaches, “Do nothing from selfish ambition or conceit, but in humility count others more significant than yourselves. Let each of you look not only to his own interests, but also to the interests of others.”</w:t>
      </w:r>
    </w:p>
    <w:p w14:paraId="050CF21E" w14:textId="7CA19C65" w:rsidR="008C1C5A" w:rsidRPr="009913C8" w:rsidRDefault="008C1C5A">
      <w:pPr>
        <w:rPr>
          <w:rFonts w:ascii="Times New Roman" w:hAnsi="Times New Roman" w:cs="Times New Roman"/>
          <w:color w:val="000000"/>
        </w:rPr>
      </w:pPr>
    </w:p>
    <w:p w14:paraId="5CB12943"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xml:space="preserve">This principle applies directly to intimacy. A husband who listens to his wife’s emotional needs and a wife who acknowledges her husband’s desire for physical closeness both reflect Christlike </w:t>
      </w:r>
      <w:r w:rsidRPr="009913C8">
        <w:rPr>
          <w:rFonts w:ascii="Times New Roman" w:hAnsi="Times New Roman" w:cs="Times New Roman"/>
          <w:color w:val="000000"/>
        </w:rPr>
        <w:lastRenderedPageBreak/>
        <w:t>humility. When both spouses seek to meet each other’s needs, intimacy flourishes, and the marriage grows stronger.</w:t>
      </w:r>
    </w:p>
    <w:p w14:paraId="1388CA4E" w14:textId="5B414371" w:rsidR="008C1C5A" w:rsidRPr="009913C8" w:rsidRDefault="008C1C5A">
      <w:pPr>
        <w:jc w:val="center"/>
        <w:rPr>
          <w:rFonts w:ascii="Times New Roman" w:hAnsi="Times New Roman" w:cs="Times New Roman"/>
          <w:b/>
          <w:bCs/>
          <w:color w:val="000000"/>
        </w:rPr>
      </w:pPr>
    </w:p>
    <w:p w14:paraId="01C5D972" w14:textId="77777777" w:rsidR="008C1C5A" w:rsidRDefault="008C1C5A">
      <w:pPr>
        <w:rPr>
          <w:rFonts w:ascii="Times New Roman" w:hAnsi="Times New Roman" w:cs="Times New Roman"/>
          <w:b/>
          <w:bCs/>
          <w:color w:val="000000"/>
        </w:rPr>
      </w:pPr>
      <w:r w:rsidRPr="009913C8">
        <w:rPr>
          <w:rFonts w:ascii="Times New Roman" w:hAnsi="Times New Roman" w:cs="Times New Roman"/>
          <w:b/>
          <w:bCs/>
          <w:color w:val="000000"/>
        </w:rPr>
        <w:t>Reflecting God’s Love Through Intimacy</w:t>
      </w:r>
    </w:p>
    <w:p w14:paraId="79C7844B" w14:textId="77777777" w:rsidR="009913C8" w:rsidRPr="009913C8" w:rsidRDefault="009913C8">
      <w:pPr>
        <w:rPr>
          <w:rFonts w:ascii="Times New Roman" w:hAnsi="Times New Roman" w:cs="Times New Roman"/>
          <w:color w:val="000000"/>
        </w:rPr>
      </w:pPr>
    </w:p>
    <w:p w14:paraId="1E33AC5A"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Marital intimacy is a picture of God’s unconditional and sacrificial love for His people. It is a space where grace, forgiveness, and love are experienced in their fullness. Couples who prioritize open communication, mutual care, and a commitment to serving one another reflect the beauty of God’s design.</w:t>
      </w:r>
    </w:p>
    <w:p w14:paraId="3F67CC8B"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 </w:t>
      </w:r>
    </w:p>
    <w:p w14:paraId="0C1EC4CB" w14:textId="77777777" w:rsidR="008C1C5A" w:rsidRPr="009913C8" w:rsidRDefault="008C1C5A">
      <w:pPr>
        <w:rPr>
          <w:rFonts w:ascii="Times New Roman" w:hAnsi="Times New Roman" w:cs="Times New Roman"/>
          <w:color w:val="000000"/>
        </w:rPr>
      </w:pPr>
      <w:r w:rsidRPr="009913C8">
        <w:rPr>
          <w:rFonts w:ascii="Times New Roman" w:hAnsi="Times New Roman" w:cs="Times New Roman"/>
          <w:color w:val="000000"/>
        </w:rPr>
        <w:t>Couples are called to reject the enemy’s attempts to sow shame or division and embrace intimacy as a sacred gift from God. When approached with humility, love, and a desire to glorify Him, intimacy becomes a powerful tool for strengthening marriages and reflecting the covenant love of Christ.</w:t>
      </w:r>
    </w:p>
    <w:p w14:paraId="1A41E858" w14:textId="77777777" w:rsidR="009913C8" w:rsidRPr="009913C8" w:rsidRDefault="009913C8">
      <w:pPr>
        <w:rPr>
          <w:rFonts w:ascii="Times New Roman" w:hAnsi="Times New Roman" w:cs="Times New Roman"/>
        </w:rPr>
      </w:pPr>
    </w:p>
    <w:sectPr w:rsidR="009913C8" w:rsidRPr="009913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4234B5"/>
    <w:multiLevelType w:val="multilevel"/>
    <w:tmpl w:val="A6B4E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62500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947"/>
    <w:rsid w:val="00092C24"/>
    <w:rsid w:val="001D6567"/>
    <w:rsid w:val="00332177"/>
    <w:rsid w:val="003F2CA0"/>
    <w:rsid w:val="00423530"/>
    <w:rsid w:val="008C1C5A"/>
    <w:rsid w:val="009426C8"/>
    <w:rsid w:val="009913C8"/>
    <w:rsid w:val="00B32F90"/>
    <w:rsid w:val="00B33947"/>
    <w:rsid w:val="00BC38CD"/>
    <w:rsid w:val="00F5103A"/>
    <w:rsid w:val="00FD27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63116"/>
  <w15:chartTrackingRefBased/>
  <w15:docId w15:val="{0D42D0BB-20B2-7C49-A526-E486D78FF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33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33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3394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3394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3394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3394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3394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3394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3394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394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3394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3394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3394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3394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339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39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39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3947"/>
    <w:rPr>
      <w:rFonts w:eastAsiaTheme="majorEastAsia" w:cstheme="majorBidi"/>
      <w:color w:val="272727" w:themeColor="text1" w:themeTint="D8"/>
    </w:rPr>
  </w:style>
  <w:style w:type="paragraph" w:styleId="Title">
    <w:name w:val="Title"/>
    <w:basedOn w:val="Normal"/>
    <w:next w:val="Normal"/>
    <w:link w:val="TitleChar"/>
    <w:uiPriority w:val="10"/>
    <w:qFormat/>
    <w:rsid w:val="00B339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339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394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339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394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33947"/>
    <w:rPr>
      <w:i/>
      <w:iCs/>
      <w:color w:val="404040" w:themeColor="text1" w:themeTint="BF"/>
    </w:rPr>
  </w:style>
  <w:style w:type="paragraph" w:styleId="ListParagraph">
    <w:name w:val="List Paragraph"/>
    <w:basedOn w:val="Normal"/>
    <w:uiPriority w:val="34"/>
    <w:qFormat/>
    <w:rsid w:val="00B33947"/>
    <w:pPr>
      <w:ind w:left="720"/>
      <w:contextualSpacing/>
    </w:pPr>
  </w:style>
  <w:style w:type="character" w:styleId="IntenseEmphasis">
    <w:name w:val="Intense Emphasis"/>
    <w:basedOn w:val="DefaultParagraphFont"/>
    <w:uiPriority w:val="21"/>
    <w:qFormat/>
    <w:rsid w:val="00B33947"/>
    <w:rPr>
      <w:i/>
      <w:iCs/>
      <w:color w:val="0F4761" w:themeColor="accent1" w:themeShade="BF"/>
    </w:rPr>
  </w:style>
  <w:style w:type="paragraph" w:styleId="IntenseQuote">
    <w:name w:val="Intense Quote"/>
    <w:basedOn w:val="Normal"/>
    <w:next w:val="Normal"/>
    <w:link w:val="IntenseQuoteChar"/>
    <w:uiPriority w:val="30"/>
    <w:qFormat/>
    <w:rsid w:val="00B33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33947"/>
    <w:rPr>
      <w:i/>
      <w:iCs/>
      <w:color w:val="0F4761" w:themeColor="accent1" w:themeShade="BF"/>
    </w:rPr>
  </w:style>
  <w:style w:type="character" w:styleId="IntenseReference">
    <w:name w:val="Intense Reference"/>
    <w:basedOn w:val="DefaultParagraphFont"/>
    <w:uiPriority w:val="32"/>
    <w:qFormat/>
    <w:rsid w:val="00B3394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8258">
      <w:bodyDiv w:val="1"/>
      <w:marLeft w:val="0"/>
      <w:marRight w:val="0"/>
      <w:marTop w:val="0"/>
      <w:marBottom w:val="0"/>
      <w:divBdr>
        <w:top w:val="none" w:sz="0" w:space="0" w:color="auto"/>
        <w:left w:val="none" w:sz="0" w:space="0" w:color="auto"/>
        <w:bottom w:val="none" w:sz="0" w:space="0" w:color="auto"/>
        <w:right w:val="none" w:sz="0" w:space="0" w:color="auto"/>
      </w:divBdr>
    </w:div>
    <w:div w:id="936865882">
      <w:bodyDiv w:val="1"/>
      <w:marLeft w:val="0"/>
      <w:marRight w:val="0"/>
      <w:marTop w:val="0"/>
      <w:marBottom w:val="0"/>
      <w:divBdr>
        <w:top w:val="none" w:sz="0" w:space="0" w:color="auto"/>
        <w:left w:val="none" w:sz="0" w:space="0" w:color="auto"/>
        <w:bottom w:val="none" w:sz="0" w:space="0" w:color="auto"/>
        <w:right w:val="none" w:sz="0" w:space="0" w:color="auto"/>
      </w:divBdr>
    </w:div>
    <w:div w:id="10452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966</Words>
  <Characters>5393</Characters>
  <Application>Microsoft Office Word</Application>
  <DocSecurity>0</DocSecurity>
  <Lines>283</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Blaine Rogers</dc:creator>
  <cp:keywords/>
  <dc:description/>
  <cp:lastModifiedBy>DC</cp:lastModifiedBy>
  <cp:revision>3</cp:revision>
  <dcterms:created xsi:type="dcterms:W3CDTF">2026-04-08T14:14:00Z</dcterms:created>
  <dcterms:modified xsi:type="dcterms:W3CDTF">2026-06-16T14:50:00Z</dcterms:modified>
</cp:coreProperties>
</file>